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5D6" w:rsidRPr="005138B5" w:rsidRDefault="00CE45D6" w:rsidP="00746503">
      <w:pPr>
        <w:pStyle w:val="Heading2"/>
        <w:rPr>
          <w:rFonts w:asciiTheme="majorHAnsi" w:hAnsiTheme="majorHAnsi"/>
          <w:sz w:val="28"/>
        </w:rPr>
      </w:pPr>
      <w:r w:rsidRPr="005138B5">
        <w:rPr>
          <w:rFonts w:asciiTheme="majorHAnsi" w:hAnsiTheme="majorHAnsi"/>
          <w:sz w:val="28"/>
        </w:rPr>
        <w:t>APPLICATION FOR ISSUE OF CERTIFICATE OF ENDORSMENT (COE)</w:t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0"/>
        </w:rPr>
      </w:pPr>
    </w:p>
    <w:p w:rsidR="00963B9C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  <w:r w:rsidRPr="005138B5">
        <w:rPr>
          <w:rFonts w:asciiTheme="majorHAnsi" w:hAnsiTheme="majorHAnsi"/>
          <w:bCs/>
          <w:sz w:val="22"/>
          <w:szCs w:val="22"/>
        </w:rPr>
        <w:t xml:space="preserve">All Officers working onboard </w:t>
      </w:r>
      <w:r w:rsidR="00311561" w:rsidRPr="005138B5">
        <w:rPr>
          <w:rFonts w:asciiTheme="majorHAnsi" w:hAnsiTheme="majorHAnsi"/>
          <w:bCs/>
          <w:sz w:val="22"/>
          <w:szCs w:val="22"/>
        </w:rPr>
        <w:t>International Maritime Safety Agency of Guyana (IMSAG)</w:t>
      </w:r>
      <w:r w:rsidRPr="005138B5">
        <w:rPr>
          <w:rFonts w:asciiTheme="majorHAnsi" w:hAnsiTheme="majorHAnsi"/>
          <w:sz w:val="22"/>
          <w:szCs w:val="22"/>
        </w:rPr>
        <w:t>.</w:t>
      </w:r>
      <w:r w:rsidRPr="005138B5">
        <w:rPr>
          <w:rFonts w:asciiTheme="majorHAnsi" w:hAnsiTheme="majorHAnsi"/>
          <w:bCs/>
          <w:sz w:val="22"/>
          <w:szCs w:val="22"/>
        </w:rPr>
        <w:t xml:space="preserve"> </w:t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  <w:r w:rsidRPr="005138B5">
        <w:rPr>
          <w:rFonts w:asciiTheme="majorHAnsi" w:hAnsiTheme="majorHAnsi"/>
          <w:bCs/>
          <w:sz w:val="22"/>
          <w:szCs w:val="22"/>
        </w:rPr>
        <w:t>Flag Ship</w:t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  <w:r w:rsidRPr="005138B5">
        <w:rPr>
          <w:rFonts w:asciiTheme="majorHAnsi" w:hAnsiTheme="majorHAnsi"/>
          <w:bCs/>
          <w:sz w:val="22"/>
          <w:szCs w:val="22"/>
        </w:rPr>
        <w:t xml:space="preserve">Name of the Vessel: </w:t>
      </w:r>
      <w:r w:rsidRPr="005138B5">
        <w:rPr>
          <w:rFonts w:asciiTheme="majorHAnsi" w:hAnsiTheme="majorHAnsi"/>
          <w:bCs/>
          <w:sz w:val="22"/>
          <w:szCs w:val="22"/>
        </w:rPr>
        <w:tab/>
      </w:r>
      <w:r w:rsidR="006E12CD" w:rsidRPr="005138B5">
        <w:rPr>
          <w:rFonts w:asciiTheme="majorHAnsi" w:hAnsiTheme="majorHAnsi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5138B5">
        <w:rPr>
          <w:rFonts w:asciiTheme="majorHAnsi" w:hAnsiTheme="majorHAnsi"/>
          <w:sz w:val="22"/>
          <w:szCs w:val="22"/>
        </w:rPr>
        <w:instrText xml:space="preserve"> FORMTEXT </w:instrText>
      </w:r>
      <w:r w:rsidR="006E12CD" w:rsidRPr="005138B5">
        <w:rPr>
          <w:rFonts w:asciiTheme="majorHAnsi" w:hAnsiTheme="majorHAnsi"/>
          <w:sz w:val="22"/>
          <w:szCs w:val="22"/>
        </w:rPr>
      </w:r>
      <w:r w:rsidR="006E12CD" w:rsidRPr="005138B5">
        <w:rPr>
          <w:rFonts w:asciiTheme="majorHAnsi" w:hAnsiTheme="majorHAnsi"/>
          <w:sz w:val="22"/>
          <w:szCs w:val="22"/>
        </w:rPr>
        <w:fldChar w:fldCharType="separate"/>
      </w:r>
      <w:bookmarkStart w:id="0" w:name="_GoBack"/>
      <w:r w:rsidRPr="005138B5">
        <w:rPr>
          <w:rFonts w:asciiTheme="majorHAnsi" w:hAnsiTheme="majorHAnsi"/>
          <w:sz w:val="22"/>
          <w:szCs w:val="22"/>
        </w:rPr>
        <w:t> </w:t>
      </w:r>
      <w:r w:rsidRPr="005138B5">
        <w:rPr>
          <w:rFonts w:asciiTheme="majorHAnsi" w:hAnsiTheme="majorHAnsi"/>
          <w:sz w:val="22"/>
          <w:szCs w:val="22"/>
        </w:rPr>
        <w:t> </w:t>
      </w:r>
      <w:r w:rsidRPr="005138B5">
        <w:rPr>
          <w:rFonts w:asciiTheme="majorHAnsi" w:hAnsiTheme="majorHAnsi"/>
          <w:sz w:val="22"/>
          <w:szCs w:val="22"/>
        </w:rPr>
        <w:t> </w:t>
      </w:r>
      <w:r w:rsidRPr="005138B5">
        <w:rPr>
          <w:rFonts w:asciiTheme="majorHAnsi" w:hAnsiTheme="majorHAnsi"/>
          <w:sz w:val="22"/>
          <w:szCs w:val="22"/>
        </w:rPr>
        <w:t> </w:t>
      </w:r>
      <w:r w:rsidRPr="005138B5">
        <w:rPr>
          <w:rFonts w:asciiTheme="majorHAnsi" w:hAnsiTheme="majorHAnsi"/>
          <w:sz w:val="22"/>
          <w:szCs w:val="22"/>
        </w:rPr>
        <w:t> </w:t>
      </w:r>
      <w:bookmarkEnd w:id="0"/>
      <w:r w:rsidR="006E12CD" w:rsidRPr="005138B5">
        <w:rPr>
          <w:rFonts w:asciiTheme="majorHAnsi" w:hAnsiTheme="majorHAnsi"/>
          <w:sz w:val="22"/>
          <w:szCs w:val="22"/>
        </w:rPr>
        <w:fldChar w:fldCharType="end"/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i/>
          <w:sz w:val="22"/>
          <w:szCs w:val="22"/>
        </w:rPr>
      </w:pPr>
    </w:p>
    <w:tbl>
      <w:tblPr>
        <w:tblW w:w="10348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069"/>
        <w:gridCol w:w="1984"/>
        <w:gridCol w:w="2444"/>
      </w:tblGrid>
      <w:tr w:rsidR="00CE45D6" w:rsidRPr="005138B5" w:rsidTr="00EF2E86">
        <w:trPr>
          <w:jc w:val="center"/>
        </w:trPr>
        <w:tc>
          <w:tcPr>
            <w:tcW w:w="10348" w:type="dxa"/>
            <w:gridSpan w:val="4"/>
          </w:tcPr>
          <w:p w:rsidR="00CE45D6" w:rsidRPr="005138B5" w:rsidRDefault="00CE45D6" w:rsidP="00CE45D6">
            <w:pPr>
              <w:pStyle w:val="Heading2"/>
              <w:numPr>
                <w:ilvl w:val="0"/>
                <w:numId w:val="1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Details of Officers – See explanatory Notes for help on form filling.</w:t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S. No.</w:t>
            </w:r>
          </w:p>
        </w:tc>
        <w:tc>
          <w:tcPr>
            <w:tcW w:w="5069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Name as on COC</w:t>
            </w:r>
          </w:p>
        </w:tc>
        <w:tc>
          <w:tcPr>
            <w:tcW w:w="1984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Nationality</w:t>
            </w:r>
          </w:p>
        </w:tc>
        <w:tc>
          <w:tcPr>
            <w:tcW w:w="2444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Date of Birth (ddmmyy)</w:t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444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tbl>
      <w:tblPr>
        <w:tblW w:w="10348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1"/>
        <w:gridCol w:w="1701"/>
        <w:gridCol w:w="1559"/>
        <w:gridCol w:w="1701"/>
        <w:gridCol w:w="1985"/>
      </w:tblGrid>
      <w:tr w:rsidR="00CE45D6" w:rsidRPr="005138B5" w:rsidTr="00EF2E86">
        <w:trPr>
          <w:jc w:val="center"/>
        </w:trPr>
        <w:tc>
          <w:tcPr>
            <w:tcW w:w="10348" w:type="dxa"/>
            <w:gridSpan w:val="6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(B) COC details of Officers – as numbered above</w:t>
            </w:r>
          </w:p>
        </w:tc>
      </w:tr>
      <w:tr w:rsidR="00CE45D6" w:rsidRPr="005138B5" w:rsidTr="00EF2E86">
        <w:trPr>
          <w:trHeight w:val="169"/>
          <w:jc w:val="center"/>
        </w:trPr>
        <w:tc>
          <w:tcPr>
            <w:tcW w:w="851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S. No.</w:t>
            </w:r>
          </w:p>
        </w:tc>
        <w:tc>
          <w:tcPr>
            <w:tcW w:w="2551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 xml:space="preserve">COC/Certificate of Proficiency No. </w:t>
            </w:r>
          </w:p>
        </w:tc>
        <w:tc>
          <w:tcPr>
            <w:tcW w:w="1701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COC Grade/capacity</w:t>
            </w:r>
          </w:p>
        </w:tc>
        <w:tc>
          <w:tcPr>
            <w:tcW w:w="1559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COC Issuing Authority</w:t>
            </w:r>
          </w:p>
        </w:tc>
        <w:tc>
          <w:tcPr>
            <w:tcW w:w="3686" w:type="dxa"/>
            <w:gridSpan w:val="2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COC Date</w:t>
            </w:r>
          </w:p>
        </w:tc>
      </w:tr>
      <w:tr w:rsidR="00CE45D6" w:rsidRPr="005138B5" w:rsidTr="00EF2E86">
        <w:trPr>
          <w:trHeight w:val="242"/>
          <w:jc w:val="center"/>
        </w:trPr>
        <w:tc>
          <w:tcPr>
            <w:tcW w:w="851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Issue Date (ddmmyy)</w:t>
            </w:r>
          </w:p>
        </w:tc>
        <w:tc>
          <w:tcPr>
            <w:tcW w:w="1985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Expiry Date (ddmmyy)</w:t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0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tbl>
      <w:tblPr>
        <w:tblW w:w="0" w:type="auto"/>
        <w:jc w:val="center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6"/>
        <w:gridCol w:w="3111"/>
        <w:gridCol w:w="3069"/>
      </w:tblGrid>
      <w:tr w:rsidR="00CE45D6" w:rsidRPr="005138B5" w:rsidTr="00EF2E86">
        <w:trPr>
          <w:jc w:val="center"/>
        </w:trPr>
        <w:tc>
          <w:tcPr>
            <w:tcW w:w="10296" w:type="dxa"/>
            <w:gridSpan w:val="3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Declaration by Applicant</w:t>
            </w:r>
          </w:p>
        </w:tc>
      </w:tr>
      <w:tr w:rsidR="00CE45D6" w:rsidRPr="005138B5" w:rsidTr="00EF2E86">
        <w:trPr>
          <w:jc w:val="center"/>
        </w:trPr>
        <w:tc>
          <w:tcPr>
            <w:tcW w:w="10296" w:type="dxa"/>
            <w:gridSpan w:val="3"/>
          </w:tcPr>
          <w:p w:rsidR="00CE45D6" w:rsidRPr="005138B5" w:rsidRDefault="00CE45D6" w:rsidP="001269EC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 xml:space="preserve">I declare that the particulars contained in this application are correct. I also declare that the Master, Chief Engineer Officer Or Second Engineer Officers (Management level) have an appropriate knowledge of </w:t>
            </w:r>
            <w:r w:rsidR="00311561" w:rsidRPr="005138B5">
              <w:rPr>
                <w:rFonts w:asciiTheme="majorHAnsi" w:hAnsiTheme="majorHAnsi"/>
                <w:bCs/>
                <w:sz w:val="22"/>
                <w:szCs w:val="22"/>
              </w:rPr>
              <w:t>International Maritime Safety Agency of Guyana (IMSAG)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 xml:space="preserve"> </w:t>
            </w: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 xml:space="preserve"> legislation relevant to the functions they are permitted to perform.</w:t>
            </w:r>
          </w:p>
        </w:tc>
      </w:tr>
      <w:tr w:rsidR="00CE45D6" w:rsidRPr="005138B5" w:rsidTr="00EF2E86">
        <w:trPr>
          <w:trHeight w:val="465"/>
          <w:jc w:val="center"/>
        </w:trPr>
        <w:tc>
          <w:tcPr>
            <w:tcW w:w="3074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 xml:space="preserve">Name (In block letter) </w:t>
            </w: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>Sign &amp; Stamp</w:t>
            </w:r>
          </w:p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i/>
                <w:sz w:val="22"/>
                <w:szCs w:val="22"/>
              </w:rPr>
            </w:pP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end"/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 xml:space="preserve"> Owner  </w: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end"/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 xml:space="preserve"> Agent </w: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i/>
                <w:sz w:val="22"/>
                <w:szCs w:val="22"/>
              </w:rPr>
              <w:fldChar w:fldCharType="end"/>
            </w:r>
            <w:r w:rsidR="00CE45D6" w:rsidRPr="005138B5">
              <w:rPr>
                <w:rFonts w:asciiTheme="majorHAnsi" w:hAnsiTheme="majorHAnsi"/>
                <w:i/>
                <w:sz w:val="22"/>
                <w:szCs w:val="22"/>
              </w:rPr>
              <w:t xml:space="preserve">Person Applying  </w:t>
            </w: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222" w:type="dxa"/>
            <w:gridSpan w:val="2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lastRenderedPageBreak/>
              <w:t>Billing Name/Address:</w:t>
            </w:r>
          </w:p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CE45D6" w:rsidRPr="005138B5" w:rsidTr="00EF2E86">
        <w:trPr>
          <w:trHeight w:val="540"/>
          <w:jc w:val="center"/>
        </w:trPr>
        <w:tc>
          <w:tcPr>
            <w:tcW w:w="3074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7222" w:type="dxa"/>
            <w:gridSpan w:val="2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t>Courier Address (If Different from others)</w:t>
            </w:r>
          </w:p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3074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lastRenderedPageBreak/>
              <w:t xml:space="preserve">Date:  </w: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361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 xml:space="preserve">Telephone No.  </w: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361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 xml:space="preserve">Email Address:  </w: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6E12CD"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p w:rsidR="00CE45D6" w:rsidRPr="005138B5" w:rsidRDefault="00CE45D6" w:rsidP="00CE45D6">
      <w:pPr>
        <w:rPr>
          <w:rFonts w:asciiTheme="majorHAnsi" w:hAnsiTheme="majorHAnsi"/>
          <w:lang w:eastAsia="en-GB"/>
        </w:rPr>
      </w:pP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  <w:r w:rsidRPr="005138B5">
        <w:rPr>
          <w:rFonts w:asciiTheme="majorHAnsi" w:hAnsiTheme="majorHAnsi"/>
          <w:bCs/>
          <w:sz w:val="22"/>
          <w:szCs w:val="22"/>
        </w:rPr>
        <w:t>EXPLANATORY NOTES – Application Form for CWS COE</w:t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  <w:r w:rsidRPr="005138B5">
        <w:rPr>
          <w:rFonts w:asciiTheme="majorHAnsi" w:hAnsiTheme="majorHAnsi"/>
          <w:bCs/>
          <w:sz w:val="22"/>
          <w:szCs w:val="22"/>
        </w:rPr>
        <w:t>This form allows the application forms up to 8 crew endorsement (can be any type ie. COE/GOC/SSO/DCE/ROC etc.)</w:t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  <w:r w:rsidRPr="005138B5">
        <w:rPr>
          <w:rFonts w:asciiTheme="majorHAnsi" w:hAnsiTheme="majorHAnsi"/>
          <w:bCs/>
          <w:sz w:val="22"/>
          <w:szCs w:val="22"/>
        </w:rPr>
        <w:t xml:space="preserve">If any person applying for more than one type of crew endorsement (eg. Master may apply for COE and </w:t>
      </w:r>
      <w:r w:rsidR="00311561" w:rsidRPr="005138B5">
        <w:rPr>
          <w:rFonts w:asciiTheme="majorHAnsi" w:hAnsiTheme="majorHAnsi"/>
          <w:bCs/>
          <w:sz w:val="22"/>
          <w:szCs w:val="22"/>
        </w:rPr>
        <w:t>GOC)</w:t>
      </w:r>
      <w:r w:rsidRPr="005138B5">
        <w:rPr>
          <w:rFonts w:asciiTheme="majorHAnsi" w:hAnsiTheme="majorHAnsi"/>
          <w:bCs/>
          <w:sz w:val="22"/>
          <w:szCs w:val="22"/>
        </w:rPr>
        <w:t xml:space="preserve"> then please fill up his name twice in section (A</w:t>
      </w:r>
      <w:r w:rsidR="00311561" w:rsidRPr="005138B5">
        <w:rPr>
          <w:rFonts w:asciiTheme="majorHAnsi" w:hAnsiTheme="majorHAnsi"/>
          <w:bCs/>
          <w:sz w:val="22"/>
          <w:szCs w:val="22"/>
        </w:rPr>
        <w:t>) with</w:t>
      </w:r>
      <w:r w:rsidRPr="005138B5">
        <w:rPr>
          <w:rFonts w:asciiTheme="majorHAnsi" w:hAnsiTheme="majorHAnsi"/>
          <w:bCs/>
          <w:sz w:val="22"/>
          <w:szCs w:val="22"/>
        </w:rPr>
        <w:t xml:space="preserve"> the corresponding COC details in section (B).</w:t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  <w:r w:rsidRPr="005138B5">
        <w:rPr>
          <w:rFonts w:asciiTheme="majorHAnsi" w:hAnsiTheme="majorHAnsi"/>
          <w:bCs/>
          <w:sz w:val="22"/>
          <w:szCs w:val="22"/>
        </w:rPr>
        <w:t xml:space="preserve">If more than 8 Crew Endorsements are applied then please go for this form. </w:t>
      </w: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tbl>
      <w:tblPr>
        <w:tblW w:w="9984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5069"/>
        <w:gridCol w:w="1752"/>
        <w:gridCol w:w="2312"/>
      </w:tblGrid>
      <w:tr w:rsidR="00CE45D6" w:rsidRPr="005138B5" w:rsidTr="00EF2E86">
        <w:trPr>
          <w:jc w:val="center"/>
        </w:trPr>
        <w:tc>
          <w:tcPr>
            <w:tcW w:w="9984" w:type="dxa"/>
            <w:gridSpan w:val="4"/>
          </w:tcPr>
          <w:p w:rsidR="00CE45D6" w:rsidRPr="005138B5" w:rsidRDefault="00CE45D6" w:rsidP="00CE45D6">
            <w:pPr>
              <w:pStyle w:val="Heading2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Details of Officers – See explanatory Notes for help on form filling.</w:t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S. No.</w:t>
            </w:r>
          </w:p>
        </w:tc>
        <w:tc>
          <w:tcPr>
            <w:tcW w:w="5069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Name as on COC</w:t>
            </w:r>
          </w:p>
        </w:tc>
        <w:tc>
          <w:tcPr>
            <w:tcW w:w="1752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Nationality</w:t>
            </w:r>
          </w:p>
        </w:tc>
        <w:tc>
          <w:tcPr>
            <w:tcW w:w="2312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Date of Birth (dd mm yyyy)</w:t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31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31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5069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75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31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tbl>
      <w:tblPr>
        <w:tblW w:w="10064" w:type="dxa"/>
        <w:jc w:val="center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551"/>
        <w:gridCol w:w="1617"/>
        <w:gridCol w:w="992"/>
        <w:gridCol w:w="1985"/>
        <w:gridCol w:w="2068"/>
      </w:tblGrid>
      <w:tr w:rsidR="00CE45D6" w:rsidRPr="005138B5" w:rsidTr="00EF2E86">
        <w:trPr>
          <w:jc w:val="center"/>
        </w:trPr>
        <w:tc>
          <w:tcPr>
            <w:tcW w:w="10064" w:type="dxa"/>
            <w:gridSpan w:val="6"/>
          </w:tcPr>
          <w:p w:rsidR="00CE45D6" w:rsidRPr="005138B5" w:rsidRDefault="00CE45D6" w:rsidP="00CE45D6">
            <w:pPr>
              <w:pStyle w:val="Heading2"/>
              <w:numPr>
                <w:ilvl w:val="0"/>
                <w:numId w:val="2"/>
              </w:numPr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COC details of Officers – as numbered above</w:t>
            </w:r>
          </w:p>
        </w:tc>
      </w:tr>
      <w:tr w:rsidR="00CE45D6" w:rsidRPr="005138B5" w:rsidTr="00EF2E86">
        <w:trPr>
          <w:trHeight w:val="169"/>
          <w:jc w:val="center"/>
        </w:trPr>
        <w:tc>
          <w:tcPr>
            <w:tcW w:w="851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S. No.</w:t>
            </w:r>
          </w:p>
        </w:tc>
        <w:tc>
          <w:tcPr>
            <w:tcW w:w="2551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 xml:space="preserve">COC/Certificate of Proficiency No. </w:t>
            </w:r>
          </w:p>
        </w:tc>
        <w:tc>
          <w:tcPr>
            <w:tcW w:w="1617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COC Grade/capacity</w:t>
            </w:r>
          </w:p>
        </w:tc>
        <w:tc>
          <w:tcPr>
            <w:tcW w:w="992" w:type="dxa"/>
            <w:vMerge w:val="restart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COC Issuing Authority</w:t>
            </w:r>
          </w:p>
        </w:tc>
        <w:tc>
          <w:tcPr>
            <w:tcW w:w="4053" w:type="dxa"/>
            <w:gridSpan w:val="2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COC Date</w:t>
            </w:r>
          </w:p>
        </w:tc>
      </w:tr>
      <w:tr w:rsidR="00CE45D6" w:rsidRPr="005138B5" w:rsidTr="00EF2E86">
        <w:trPr>
          <w:trHeight w:val="242"/>
          <w:jc w:val="center"/>
        </w:trPr>
        <w:tc>
          <w:tcPr>
            <w:tcW w:w="851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2551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617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  <w:tc>
          <w:tcPr>
            <w:tcW w:w="1985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Issue Date (dd/mm/yyyy)</w:t>
            </w:r>
          </w:p>
        </w:tc>
        <w:tc>
          <w:tcPr>
            <w:tcW w:w="2068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bCs/>
                <w:sz w:val="22"/>
                <w:szCs w:val="22"/>
              </w:rPr>
              <w:t>Expiry Date (dd/mm/yyyy)</w:t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068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068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bCs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  <w:tr w:rsidR="00CE45D6" w:rsidRPr="005138B5" w:rsidTr="00EF2E86">
        <w:trPr>
          <w:jc w:val="center"/>
        </w:trPr>
        <w:tc>
          <w:tcPr>
            <w:tcW w:w="851" w:type="dxa"/>
          </w:tcPr>
          <w:p w:rsidR="00CE45D6" w:rsidRPr="005138B5" w:rsidRDefault="00CE45D6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617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992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  <w:tc>
          <w:tcPr>
            <w:tcW w:w="2068" w:type="dxa"/>
          </w:tcPr>
          <w:p w:rsidR="00CE45D6" w:rsidRPr="005138B5" w:rsidRDefault="006E12CD" w:rsidP="00746503">
            <w:pPr>
              <w:pStyle w:val="Heading2"/>
              <w:rPr>
                <w:rFonts w:asciiTheme="majorHAnsi" w:hAnsiTheme="majorHAnsi"/>
                <w:sz w:val="22"/>
                <w:szCs w:val="22"/>
              </w:rPr>
            </w:pPr>
            <w:r w:rsidRPr="005138B5">
              <w:rPr>
                <w:rFonts w:asciiTheme="majorHAnsi" w:hAnsiTheme="majorHAnsi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instrText xml:space="preserve"> FORMTEXT </w:instrText>
            </w:r>
            <w:r w:rsidRPr="005138B5">
              <w:rPr>
                <w:rFonts w:asciiTheme="majorHAnsi" w:hAnsiTheme="majorHAnsi"/>
                <w:sz w:val="22"/>
                <w:szCs w:val="22"/>
              </w:rPr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separate"/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="00CE45D6" w:rsidRPr="005138B5">
              <w:rPr>
                <w:rFonts w:asciiTheme="majorHAnsi" w:hAnsiTheme="majorHAnsi"/>
                <w:sz w:val="22"/>
                <w:szCs w:val="22"/>
              </w:rPr>
              <w:t> </w:t>
            </w:r>
            <w:r w:rsidRPr="005138B5">
              <w:rPr>
                <w:rFonts w:asciiTheme="majorHAnsi" w:hAnsiTheme="majorHAnsi"/>
                <w:sz w:val="22"/>
                <w:szCs w:val="22"/>
              </w:rPr>
              <w:fldChar w:fldCharType="end"/>
            </w:r>
          </w:p>
        </w:tc>
      </w:tr>
    </w:tbl>
    <w:p w:rsidR="00CE45D6" w:rsidRPr="005138B5" w:rsidRDefault="00CE45D6" w:rsidP="00746503">
      <w:pPr>
        <w:pStyle w:val="Heading2"/>
        <w:rPr>
          <w:rFonts w:asciiTheme="majorHAnsi" w:hAnsiTheme="majorHAnsi"/>
          <w:bCs/>
          <w:sz w:val="22"/>
          <w:szCs w:val="22"/>
        </w:rPr>
      </w:pPr>
    </w:p>
    <w:p w:rsidR="00CE45D6" w:rsidRPr="005138B5" w:rsidRDefault="00CE45D6" w:rsidP="00746503">
      <w:pPr>
        <w:pStyle w:val="Heading2"/>
        <w:rPr>
          <w:rFonts w:asciiTheme="majorHAnsi" w:hAnsiTheme="majorHAnsi"/>
          <w:sz w:val="22"/>
          <w:szCs w:val="22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E45D6" w:rsidRPr="005138B5" w:rsidRDefault="00CE45D6" w:rsidP="00C44696">
      <w:pPr>
        <w:rPr>
          <w:rFonts w:asciiTheme="majorHAnsi" w:hAnsiTheme="majorHAnsi"/>
          <w:lang w:eastAsia="en-GB"/>
        </w:rPr>
      </w:pPr>
    </w:p>
    <w:p w:rsidR="00C334B1" w:rsidRPr="005138B5" w:rsidRDefault="00C334B1" w:rsidP="00212FA1">
      <w:pPr>
        <w:rPr>
          <w:rFonts w:asciiTheme="majorHAnsi" w:hAnsiTheme="majorHAnsi"/>
          <w:sz w:val="20"/>
        </w:rPr>
      </w:pPr>
    </w:p>
    <w:sectPr w:rsidR="00C334B1" w:rsidRPr="005138B5" w:rsidSect="00D47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3C99" w:rsidRDefault="001A3C99" w:rsidP="00212FA1">
      <w:r>
        <w:separator/>
      </w:r>
    </w:p>
  </w:endnote>
  <w:endnote w:type="continuationSeparator" w:id="1">
    <w:p w:rsidR="001A3C99" w:rsidRDefault="001A3C99" w:rsidP="00212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92" w:rsidRDefault="00F76F9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5050523"/>
      <w:docPartObj>
        <w:docPartGallery w:val="Page Numbers (Top of Page)"/>
        <w:docPartUnique/>
      </w:docPartObj>
    </w:sdtPr>
    <w:sdtContent>
      <w:p w:rsidR="00CE45D6" w:rsidRDefault="00CE45D6">
        <w:pPr>
          <w:pStyle w:val="Footer"/>
          <w:jc w:val="right"/>
        </w:pPr>
        <w:r>
          <w:t xml:space="preserve">Page </w:t>
        </w:r>
        <w:r w:rsidR="006E12CD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 w:rsidR="006E12CD">
          <w:rPr>
            <w:b/>
            <w:sz w:val="24"/>
            <w:szCs w:val="24"/>
          </w:rPr>
          <w:fldChar w:fldCharType="separate"/>
        </w:r>
        <w:r w:rsidR="001A3C99">
          <w:rPr>
            <w:b/>
            <w:noProof/>
          </w:rPr>
          <w:t>1</w:t>
        </w:r>
        <w:r w:rsidR="006E12CD">
          <w:rPr>
            <w:b/>
            <w:sz w:val="24"/>
            <w:szCs w:val="24"/>
          </w:rPr>
          <w:fldChar w:fldCharType="end"/>
        </w:r>
        <w:r>
          <w:t xml:space="preserve"> of </w:t>
        </w:r>
        <w:r w:rsidR="006E12CD"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 w:rsidR="006E12CD">
          <w:rPr>
            <w:b/>
            <w:sz w:val="24"/>
            <w:szCs w:val="24"/>
          </w:rPr>
          <w:fldChar w:fldCharType="separate"/>
        </w:r>
        <w:r w:rsidR="001A3C99">
          <w:rPr>
            <w:b/>
            <w:noProof/>
          </w:rPr>
          <w:t>1</w:t>
        </w:r>
        <w:r w:rsidR="006E12CD">
          <w:rPr>
            <w:b/>
            <w:sz w:val="24"/>
            <w:szCs w:val="24"/>
          </w:rPr>
          <w:fldChar w:fldCharType="end"/>
        </w:r>
      </w:p>
    </w:sdtContent>
  </w:sdt>
  <w:p w:rsidR="00F76F92" w:rsidRDefault="00F76F92" w:rsidP="00F76F92">
    <w:pPr>
      <w:pStyle w:val="Footer"/>
    </w:pPr>
    <w:r>
      <w:t>GR/019/21/REV:01</w:t>
    </w:r>
  </w:p>
  <w:p w:rsidR="00CE45D6" w:rsidRDefault="00CE45D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92" w:rsidRDefault="00F76F9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3C99" w:rsidRDefault="001A3C99" w:rsidP="00212FA1">
      <w:r>
        <w:separator/>
      </w:r>
    </w:p>
  </w:footnote>
  <w:footnote w:type="continuationSeparator" w:id="1">
    <w:p w:rsidR="001A3C99" w:rsidRDefault="001A3C99" w:rsidP="00212F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92" w:rsidRDefault="00F76F9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FA1" w:rsidRDefault="006E12CD" w:rsidP="00212FA1">
    <w:pPr>
      <w:rPr>
        <w:rFonts w:ascii="Cambria" w:hAnsi="Cambria"/>
        <w:b/>
        <w:sz w:val="26"/>
        <w:szCs w:val="26"/>
      </w:rPr>
    </w:pPr>
    <w:r>
      <w:rPr>
        <w:rFonts w:ascii="Cambria" w:hAnsi="Cambria"/>
        <w:b/>
        <w:noProof/>
        <w:sz w:val="26"/>
        <w:szCs w:val="2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5121" type="#_x0000_t202" style="position:absolute;margin-left:399.95pt;margin-top:-24.35pt;width:106.3pt;height:18.35pt;z-index:251658752;mso-width-relative:margin;mso-height-relative:margin">
          <v:textbox style="mso-next-textbox:#_x0000_s5121">
            <w:txbxContent>
              <w:p w:rsidR="00F76F92" w:rsidRDefault="00F76F92" w:rsidP="00F76F92">
                <w:r>
                  <w:t>FORM-019/IMSAG</w:t>
                </w:r>
              </w:p>
            </w:txbxContent>
          </v:textbox>
        </v:shape>
      </w:pict>
    </w:r>
    <w:r w:rsidR="00CE45D6">
      <w:rPr>
        <w:rFonts w:ascii="Cambria" w:hAnsi="Cambria"/>
        <w:b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1981200</wp:posOffset>
          </wp:positionH>
          <wp:positionV relativeFrom="paragraph">
            <wp:posOffset>-133350</wp:posOffset>
          </wp:positionV>
          <wp:extent cx="1838325" cy="495300"/>
          <wp:effectExtent l="1905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2FA1" w:rsidRDefault="00212FA1" w:rsidP="00212FA1">
    <w:pPr>
      <w:rPr>
        <w:rFonts w:ascii="Cambria" w:hAnsi="Cambria"/>
        <w:b/>
        <w:sz w:val="26"/>
        <w:szCs w:val="26"/>
      </w:rPr>
    </w:pPr>
  </w:p>
  <w:p w:rsidR="00212FA1" w:rsidRPr="00D476CD" w:rsidRDefault="00212FA1" w:rsidP="00212FA1">
    <w:pPr>
      <w:jc w:val="center"/>
      <w:rPr>
        <w:rFonts w:ascii="Cambria" w:hAnsi="Cambria"/>
        <w:b/>
        <w:szCs w:val="26"/>
      </w:rPr>
    </w:pPr>
    <w:r w:rsidRPr="00D476CD">
      <w:rPr>
        <w:rFonts w:ascii="Cambria" w:hAnsi="Cambria"/>
        <w:b/>
        <w:szCs w:val="26"/>
      </w:rPr>
      <w:t>International Maritime Safety Agency of Guyana</w:t>
    </w:r>
  </w:p>
  <w:p w:rsidR="00212FA1" w:rsidRPr="00D476CD" w:rsidRDefault="00212FA1" w:rsidP="00212FA1">
    <w:pPr>
      <w:jc w:val="center"/>
      <w:rPr>
        <w:rFonts w:ascii="Calibri" w:hAnsi="Calibri"/>
        <w:b/>
        <w:sz w:val="20"/>
        <w:szCs w:val="26"/>
      </w:rPr>
    </w:pPr>
    <w:r w:rsidRPr="00D476CD">
      <w:rPr>
        <w:rFonts w:ascii="Calibri" w:hAnsi="Calibri"/>
        <w:b/>
        <w:sz w:val="20"/>
        <w:szCs w:val="26"/>
      </w:rPr>
      <w:t>E.mail:registrations@imsag.org</w:t>
    </w:r>
  </w:p>
  <w:p w:rsidR="00212FA1" w:rsidRPr="00D476CD" w:rsidRDefault="00212FA1" w:rsidP="00212FA1">
    <w:pPr>
      <w:jc w:val="center"/>
      <w:rPr>
        <w:rFonts w:ascii="Calibri" w:hAnsi="Calibri"/>
        <w:b/>
        <w:sz w:val="20"/>
        <w:szCs w:val="26"/>
      </w:rPr>
    </w:pPr>
    <w:r w:rsidRPr="00D476CD">
      <w:rPr>
        <w:rFonts w:ascii="Calibri" w:hAnsi="Calibri"/>
        <w:b/>
        <w:sz w:val="20"/>
        <w:szCs w:val="26"/>
      </w:rPr>
      <w:t>web: www.imsag.org</w:t>
    </w:r>
  </w:p>
  <w:p w:rsidR="00212FA1" w:rsidRPr="00D476CD" w:rsidRDefault="00212FA1" w:rsidP="00212FA1">
    <w:pPr>
      <w:jc w:val="center"/>
      <w:rPr>
        <w:rFonts w:ascii="Calibri" w:hAnsi="Calibri"/>
        <w:sz w:val="20"/>
      </w:rPr>
    </w:pPr>
  </w:p>
  <w:p w:rsidR="00212FA1" w:rsidRDefault="00212FA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6F92" w:rsidRDefault="00F76F9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730B1"/>
    <w:multiLevelType w:val="hybridMultilevel"/>
    <w:tmpl w:val="5E0A0C42"/>
    <w:lvl w:ilvl="0" w:tplc="407411B2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AD0A1B"/>
    <w:multiLevelType w:val="hybridMultilevel"/>
    <w:tmpl w:val="47BC641C"/>
    <w:lvl w:ilvl="0" w:tplc="3BDCBC6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forms" w:formatting="1" w:enforcement="1" w:cryptProviderType="rsaFull" w:cryptAlgorithmClass="hash" w:cryptAlgorithmType="typeAny" w:cryptAlgorithmSid="4" w:cryptSpinCount="50000" w:hash="5RrZGKF1DVg/WMSe1+JzPpgG144=" w:salt="6fbVWg5ATDG7cjAf586eWw=="/>
  <w:defaultTabStop w:val="720"/>
  <w:characterSpacingControl w:val="doNotCompress"/>
  <w:savePreviewPicture/>
  <w:hdrShapeDefaults>
    <o:shapedefaults v:ext="edit" spidmax="10242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D476CD"/>
    <w:rsid w:val="000F2CE5"/>
    <w:rsid w:val="001564E4"/>
    <w:rsid w:val="00162CDD"/>
    <w:rsid w:val="001A3C99"/>
    <w:rsid w:val="00212FA1"/>
    <w:rsid w:val="00311561"/>
    <w:rsid w:val="003A1C16"/>
    <w:rsid w:val="005138B5"/>
    <w:rsid w:val="006E12CD"/>
    <w:rsid w:val="00703272"/>
    <w:rsid w:val="008C602D"/>
    <w:rsid w:val="00963B9C"/>
    <w:rsid w:val="00C334B1"/>
    <w:rsid w:val="00CE45D6"/>
    <w:rsid w:val="00D476CD"/>
    <w:rsid w:val="00E21266"/>
    <w:rsid w:val="00F141C5"/>
    <w:rsid w:val="00F76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CD"/>
    <w:rPr>
      <w:rFonts w:ascii="Times New Roman" w:eastAsia="Times New Roman" w:hAnsi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CE45D6"/>
    <w:pPr>
      <w:keepNext/>
      <w:overflowPunct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sz w:val="3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12F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12FA1"/>
    <w:rPr>
      <w:rFonts w:ascii="Times New Roman" w:eastAsia="Times New Roman" w:hAnsi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2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FA1"/>
    <w:rPr>
      <w:rFonts w:ascii="Times New Roman" w:eastAsia="Times New Roman" w:hAnsi="Times New Roman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E45D6"/>
    <w:rPr>
      <w:rFonts w:ascii="Arial" w:eastAsia="Times New Roman" w:hAnsi="Arial" w:cs="Arial"/>
      <w:b/>
      <w:sz w:val="3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MANOJ</cp:lastModifiedBy>
  <cp:revision>10</cp:revision>
  <dcterms:created xsi:type="dcterms:W3CDTF">2021-04-07T06:33:00Z</dcterms:created>
  <dcterms:modified xsi:type="dcterms:W3CDTF">2021-04-11T15:23:00Z</dcterms:modified>
</cp:coreProperties>
</file>